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6F28" w:rsidRDefault="00A66F28" w:rsidP="00A66F28">
      <w:pPr>
        <w:jc w:val="center"/>
        <w:rPr>
          <w:rFonts w:ascii="Times New Roman" w:hAnsi="Times New Roman" w:cs="Times New Roman"/>
          <w:sz w:val="24"/>
          <w:szCs w:val="24"/>
        </w:rPr>
      </w:pPr>
    </w:p>
    <w:p w:rsidR="00A66F28" w:rsidRDefault="00A66F28" w:rsidP="00A66F28">
      <w:pPr>
        <w:jc w:val="center"/>
        <w:rPr>
          <w:rFonts w:ascii="Times New Roman" w:hAnsi="Times New Roman" w:cs="Times New Roman"/>
          <w:sz w:val="24"/>
          <w:szCs w:val="24"/>
        </w:rPr>
      </w:pPr>
    </w:p>
    <w:p w:rsidR="00A66F28" w:rsidRDefault="00A66F28" w:rsidP="00A66F28">
      <w:pPr>
        <w:jc w:val="center"/>
        <w:rPr>
          <w:rFonts w:ascii="Times New Roman" w:hAnsi="Times New Roman" w:cs="Times New Roman"/>
          <w:sz w:val="24"/>
          <w:szCs w:val="24"/>
        </w:rPr>
      </w:pPr>
    </w:p>
    <w:p w:rsidR="00A66F28" w:rsidRDefault="00A66F28" w:rsidP="00A66F28">
      <w:pPr>
        <w:jc w:val="center"/>
        <w:rPr>
          <w:rFonts w:ascii="Times New Roman" w:hAnsi="Times New Roman" w:cs="Times New Roman"/>
          <w:sz w:val="24"/>
          <w:szCs w:val="24"/>
        </w:rPr>
      </w:pPr>
    </w:p>
    <w:p w:rsidR="00A66F28" w:rsidRDefault="00A66F28" w:rsidP="00A66F28">
      <w:pPr>
        <w:jc w:val="center"/>
        <w:rPr>
          <w:rFonts w:ascii="Times New Roman" w:hAnsi="Times New Roman" w:cs="Times New Roman"/>
          <w:sz w:val="24"/>
          <w:szCs w:val="24"/>
        </w:rPr>
      </w:pPr>
    </w:p>
    <w:p w:rsidR="00A66F28" w:rsidRDefault="00A66F28" w:rsidP="00A66F28">
      <w:pPr>
        <w:jc w:val="center"/>
        <w:rPr>
          <w:rFonts w:ascii="Times New Roman" w:hAnsi="Times New Roman" w:cs="Times New Roman"/>
          <w:sz w:val="24"/>
          <w:szCs w:val="24"/>
        </w:rPr>
      </w:pPr>
    </w:p>
    <w:p w:rsidR="00A66F28" w:rsidRPr="00316B85" w:rsidRDefault="00A66F28" w:rsidP="00316B85">
      <w:pPr>
        <w:tabs>
          <w:tab w:val="center" w:pos="4680"/>
          <w:tab w:val="left" w:pos="6420"/>
        </w:tabs>
        <w:spacing w:line="600" w:lineRule="auto"/>
        <w:rPr>
          <w:rFonts w:ascii="Times New Roman" w:hAnsi="Times New Roman" w:cs="Times New Roman"/>
          <w:sz w:val="24"/>
          <w:szCs w:val="24"/>
        </w:rPr>
      </w:pPr>
      <w:r>
        <w:rPr>
          <w:rFonts w:ascii="Times New Roman" w:hAnsi="Times New Roman" w:cs="Times New Roman"/>
          <w:sz w:val="24"/>
          <w:szCs w:val="24"/>
        </w:rPr>
        <w:tab/>
      </w:r>
      <w:r w:rsidRPr="00316B85">
        <w:rPr>
          <w:rFonts w:ascii="Times New Roman" w:hAnsi="Times New Roman" w:cs="Times New Roman"/>
          <w:sz w:val="24"/>
          <w:szCs w:val="24"/>
        </w:rPr>
        <w:t>The Voting Rights Of 1965</w:t>
      </w:r>
      <w:r w:rsidRPr="00316B85">
        <w:rPr>
          <w:rFonts w:ascii="Times New Roman" w:hAnsi="Times New Roman" w:cs="Times New Roman"/>
          <w:sz w:val="24"/>
          <w:szCs w:val="24"/>
        </w:rPr>
        <w:tab/>
      </w:r>
    </w:p>
    <w:p w:rsidR="00ED3066" w:rsidRPr="00316B85" w:rsidRDefault="00A66F28" w:rsidP="00316B85">
      <w:pPr>
        <w:spacing w:line="600" w:lineRule="auto"/>
        <w:jc w:val="center"/>
        <w:rPr>
          <w:rFonts w:ascii="Times New Roman" w:hAnsi="Times New Roman" w:cs="Times New Roman"/>
          <w:sz w:val="24"/>
          <w:szCs w:val="24"/>
        </w:rPr>
      </w:pPr>
      <w:r w:rsidRPr="00316B85">
        <w:rPr>
          <w:rFonts w:ascii="Times New Roman" w:hAnsi="Times New Roman" w:cs="Times New Roman"/>
          <w:sz w:val="24"/>
          <w:szCs w:val="24"/>
        </w:rPr>
        <w:t>Lyndon Johnson</w:t>
      </w:r>
    </w:p>
    <w:p w:rsidR="00ED3066" w:rsidRPr="00316B85" w:rsidRDefault="00ED3066" w:rsidP="00316B85">
      <w:pPr>
        <w:spacing w:line="600" w:lineRule="auto"/>
        <w:jc w:val="center"/>
        <w:rPr>
          <w:rFonts w:ascii="Times New Roman" w:hAnsi="Times New Roman" w:cs="Times New Roman"/>
          <w:sz w:val="24"/>
          <w:szCs w:val="24"/>
        </w:rPr>
      </w:pPr>
      <w:r w:rsidRPr="00316B85">
        <w:rPr>
          <w:rFonts w:ascii="Times New Roman" w:hAnsi="Times New Roman" w:cs="Times New Roman"/>
          <w:sz w:val="24"/>
          <w:szCs w:val="24"/>
        </w:rPr>
        <w:t>HIS</w:t>
      </w:r>
      <w:proofErr w:type="gramStart"/>
      <w:r w:rsidRPr="00316B85">
        <w:rPr>
          <w:rFonts w:ascii="Times New Roman" w:hAnsi="Times New Roman" w:cs="Times New Roman"/>
          <w:sz w:val="24"/>
          <w:szCs w:val="24"/>
        </w:rPr>
        <w:t>:200</w:t>
      </w:r>
      <w:proofErr w:type="gramEnd"/>
      <w:r w:rsidRPr="00316B85">
        <w:rPr>
          <w:rFonts w:ascii="Times New Roman" w:hAnsi="Times New Roman" w:cs="Times New Roman"/>
          <w:sz w:val="24"/>
          <w:szCs w:val="24"/>
        </w:rPr>
        <w:t xml:space="preserve"> Applied History</w:t>
      </w:r>
    </w:p>
    <w:p w:rsidR="00ED3066" w:rsidRPr="00316B85" w:rsidRDefault="00ED3066" w:rsidP="00316B85">
      <w:pPr>
        <w:spacing w:line="600" w:lineRule="auto"/>
        <w:jc w:val="center"/>
        <w:rPr>
          <w:rFonts w:ascii="Times New Roman" w:hAnsi="Times New Roman" w:cs="Times New Roman"/>
          <w:sz w:val="24"/>
          <w:szCs w:val="24"/>
        </w:rPr>
      </w:pPr>
      <w:r w:rsidRPr="00316B85">
        <w:rPr>
          <w:rFonts w:ascii="Times New Roman" w:hAnsi="Times New Roman" w:cs="Times New Roman"/>
          <w:sz w:val="24"/>
          <w:szCs w:val="24"/>
        </w:rPr>
        <w:t>School</w:t>
      </w:r>
    </w:p>
    <w:p w:rsidR="00ED3066" w:rsidRPr="00316B85" w:rsidRDefault="00ED3066" w:rsidP="00316B85">
      <w:pPr>
        <w:spacing w:line="600" w:lineRule="auto"/>
        <w:jc w:val="center"/>
        <w:rPr>
          <w:rFonts w:ascii="Times New Roman" w:hAnsi="Times New Roman" w:cs="Times New Roman"/>
          <w:sz w:val="24"/>
          <w:szCs w:val="24"/>
        </w:rPr>
      </w:pPr>
      <w:r w:rsidRPr="00316B85">
        <w:rPr>
          <w:rFonts w:ascii="Times New Roman" w:hAnsi="Times New Roman" w:cs="Times New Roman"/>
          <w:sz w:val="24"/>
          <w:szCs w:val="24"/>
        </w:rPr>
        <w:t>Feb.4, 2018</w:t>
      </w:r>
    </w:p>
    <w:p w:rsidR="00ED3066" w:rsidRPr="00316B85" w:rsidRDefault="00ED3066" w:rsidP="00316B85">
      <w:pPr>
        <w:spacing w:line="600" w:lineRule="auto"/>
        <w:rPr>
          <w:rFonts w:ascii="Times New Roman" w:hAnsi="Times New Roman" w:cs="Times New Roman"/>
          <w:sz w:val="24"/>
          <w:szCs w:val="24"/>
        </w:rPr>
      </w:pPr>
    </w:p>
    <w:p w:rsidR="00A66F28" w:rsidRPr="00316B85" w:rsidRDefault="00A66F28" w:rsidP="00316B85">
      <w:pPr>
        <w:spacing w:line="600" w:lineRule="auto"/>
        <w:rPr>
          <w:rFonts w:ascii="Times New Roman" w:hAnsi="Times New Roman" w:cs="Times New Roman"/>
          <w:sz w:val="24"/>
          <w:szCs w:val="24"/>
        </w:rPr>
      </w:pPr>
    </w:p>
    <w:p w:rsidR="00A66F28" w:rsidRPr="00316B85" w:rsidRDefault="00A66F28" w:rsidP="00316B85">
      <w:pPr>
        <w:spacing w:line="600" w:lineRule="auto"/>
        <w:rPr>
          <w:rFonts w:ascii="Times New Roman" w:hAnsi="Times New Roman" w:cs="Times New Roman"/>
          <w:sz w:val="24"/>
          <w:szCs w:val="24"/>
        </w:rPr>
      </w:pPr>
    </w:p>
    <w:p w:rsidR="00A66F28" w:rsidRPr="00316B85" w:rsidRDefault="00A66F28" w:rsidP="00316B85">
      <w:pPr>
        <w:spacing w:line="600" w:lineRule="auto"/>
        <w:rPr>
          <w:rFonts w:ascii="Times New Roman" w:hAnsi="Times New Roman" w:cs="Times New Roman"/>
          <w:sz w:val="24"/>
          <w:szCs w:val="24"/>
        </w:rPr>
      </w:pPr>
    </w:p>
    <w:p w:rsidR="00A66F28" w:rsidRPr="00316B85" w:rsidRDefault="00A66F28" w:rsidP="00316B85">
      <w:pPr>
        <w:spacing w:line="600" w:lineRule="auto"/>
        <w:rPr>
          <w:rFonts w:ascii="Times New Roman" w:hAnsi="Times New Roman" w:cs="Times New Roman"/>
          <w:sz w:val="24"/>
          <w:szCs w:val="24"/>
        </w:rPr>
      </w:pPr>
    </w:p>
    <w:p w:rsidR="00A66F28" w:rsidRPr="00316B85" w:rsidRDefault="00A66F28" w:rsidP="00316B85">
      <w:pPr>
        <w:spacing w:line="600" w:lineRule="auto"/>
        <w:rPr>
          <w:rFonts w:ascii="Times New Roman" w:hAnsi="Times New Roman" w:cs="Times New Roman"/>
          <w:sz w:val="24"/>
          <w:szCs w:val="24"/>
        </w:rPr>
      </w:pPr>
    </w:p>
    <w:p w:rsidR="00A66F28" w:rsidRPr="00316B85" w:rsidRDefault="00A66F28" w:rsidP="00316B85">
      <w:pPr>
        <w:tabs>
          <w:tab w:val="center" w:pos="4680"/>
          <w:tab w:val="left" w:pos="6420"/>
        </w:tabs>
        <w:spacing w:line="600" w:lineRule="auto"/>
        <w:rPr>
          <w:rFonts w:ascii="Times New Roman" w:hAnsi="Times New Roman" w:cs="Times New Roman"/>
          <w:sz w:val="24"/>
          <w:szCs w:val="24"/>
        </w:rPr>
      </w:pPr>
      <w:r w:rsidRPr="00316B85">
        <w:rPr>
          <w:rFonts w:ascii="Times New Roman" w:hAnsi="Times New Roman" w:cs="Times New Roman"/>
          <w:sz w:val="24"/>
          <w:szCs w:val="24"/>
        </w:rPr>
        <w:lastRenderedPageBreak/>
        <w:tab/>
        <w:t>The Voting Rights Of 1965</w:t>
      </w:r>
      <w:r w:rsidRPr="00316B85">
        <w:rPr>
          <w:rFonts w:ascii="Times New Roman" w:hAnsi="Times New Roman" w:cs="Times New Roman"/>
          <w:sz w:val="24"/>
          <w:szCs w:val="24"/>
        </w:rPr>
        <w:tab/>
      </w:r>
    </w:p>
    <w:p w:rsidR="00A66F28" w:rsidRPr="00316B85" w:rsidRDefault="00A66F28" w:rsidP="00316B85">
      <w:pPr>
        <w:spacing w:line="600" w:lineRule="auto"/>
        <w:rPr>
          <w:rFonts w:ascii="Times New Roman" w:hAnsi="Times New Roman" w:cs="Times New Roman"/>
          <w:b/>
          <w:sz w:val="24"/>
          <w:szCs w:val="24"/>
        </w:rPr>
      </w:pPr>
      <w:r w:rsidRPr="00316B85">
        <w:rPr>
          <w:rFonts w:ascii="Times New Roman" w:hAnsi="Times New Roman" w:cs="Times New Roman"/>
          <w:b/>
          <w:sz w:val="24"/>
          <w:szCs w:val="24"/>
        </w:rPr>
        <w:t>Introduction</w:t>
      </w:r>
    </w:p>
    <w:p w:rsidR="00A66F28" w:rsidRPr="00316B85" w:rsidRDefault="00ED3066" w:rsidP="00316B85">
      <w:pPr>
        <w:spacing w:line="600" w:lineRule="auto"/>
        <w:ind w:left="720" w:firstLine="720"/>
        <w:rPr>
          <w:rFonts w:ascii="Times New Roman" w:hAnsi="Times New Roman" w:cs="Times New Roman"/>
          <w:sz w:val="24"/>
          <w:szCs w:val="24"/>
        </w:rPr>
      </w:pPr>
      <w:r w:rsidRPr="00316B85">
        <w:rPr>
          <w:rFonts w:ascii="Times New Roman" w:hAnsi="Times New Roman" w:cs="Times New Roman"/>
          <w:sz w:val="24"/>
          <w:szCs w:val="24"/>
        </w:rPr>
        <w:t>For my historical event analysis, I have chosen to focus on The Voting Rights Act of 1965. The Voting Rights Act of 1965 was signed into law by President Lyndon B. Johnson (Hyde, 2013). It aimed at overcoming legal barriers at the state and local levels that prevented African Americans from exercising their right to vote as guaranteed under the 15</w:t>
      </w:r>
      <w:r w:rsidRPr="00316B85">
        <w:rPr>
          <w:rFonts w:ascii="Times New Roman" w:hAnsi="Times New Roman" w:cs="Times New Roman"/>
          <w:sz w:val="24"/>
          <w:szCs w:val="24"/>
          <w:vertAlign w:val="superscript"/>
        </w:rPr>
        <w:t>th</w:t>
      </w:r>
      <w:r w:rsidRPr="00316B85">
        <w:rPr>
          <w:rFonts w:ascii="Times New Roman" w:hAnsi="Times New Roman" w:cs="Times New Roman"/>
          <w:sz w:val="24"/>
          <w:szCs w:val="24"/>
        </w:rPr>
        <w:t xml:space="preserve"> Amendment to the U.S</w:t>
      </w:r>
      <w:r w:rsidR="001129BE" w:rsidRPr="00316B85">
        <w:rPr>
          <w:rFonts w:ascii="Times New Roman" w:hAnsi="Times New Roman" w:cs="Times New Roman"/>
          <w:sz w:val="24"/>
          <w:szCs w:val="24"/>
        </w:rPr>
        <w:t xml:space="preserve"> Constitution (Coleman, 2013</w:t>
      </w:r>
      <w:r w:rsidR="00A66F28" w:rsidRPr="00316B85">
        <w:rPr>
          <w:rFonts w:ascii="Times New Roman" w:hAnsi="Times New Roman" w:cs="Times New Roman"/>
          <w:sz w:val="24"/>
          <w:szCs w:val="24"/>
        </w:rPr>
        <w:t xml:space="preserve">). For a long time, blacks and other minority groups were denied the right to choose their leader. However, after 1965, under the leadership of President Lyndon Johnson, they gained one of the most significant rights in America. </w:t>
      </w:r>
      <w:r w:rsidR="00731278" w:rsidRPr="00316B85">
        <w:rPr>
          <w:rFonts w:ascii="Times New Roman" w:hAnsi="Times New Roman" w:cs="Times New Roman"/>
          <w:sz w:val="24"/>
          <w:szCs w:val="24"/>
        </w:rPr>
        <w:t>Hence, t</w:t>
      </w:r>
      <w:r w:rsidRPr="00316B85">
        <w:rPr>
          <w:rFonts w:ascii="Times New Roman" w:hAnsi="Times New Roman" w:cs="Times New Roman"/>
          <w:sz w:val="24"/>
          <w:szCs w:val="24"/>
        </w:rPr>
        <w:t>he Voting Rights Act became a turning point in American history since it allowed the citizens from diverse ethnic backgrounds to participate in election and the turning point was critical for people who could not vote before, as they gained rights to vote and choose the leaders of thei</w:t>
      </w:r>
      <w:r w:rsidR="00A66F28" w:rsidRPr="00316B85">
        <w:rPr>
          <w:rFonts w:ascii="Times New Roman" w:hAnsi="Times New Roman" w:cs="Times New Roman"/>
          <w:sz w:val="24"/>
          <w:szCs w:val="24"/>
        </w:rPr>
        <w:t>r choice.</w:t>
      </w:r>
      <w:r w:rsidR="00FE02C1" w:rsidRPr="00316B85">
        <w:rPr>
          <w:rFonts w:ascii="Times New Roman" w:hAnsi="Times New Roman" w:cs="Times New Roman"/>
          <w:sz w:val="24"/>
          <w:szCs w:val="24"/>
        </w:rPr>
        <w:t xml:space="preserve"> It </w:t>
      </w:r>
      <w:r w:rsidR="005B28DC" w:rsidRPr="00316B85">
        <w:rPr>
          <w:rFonts w:ascii="Times New Roman" w:hAnsi="Times New Roman" w:cs="Times New Roman"/>
          <w:sz w:val="24"/>
          <w:szCs w:val="24"/>
        </w:rPr>
        <w:t>positively impacted</w:t>
      </w:r>
      <w:r w:rsidR="00FE02C1" w:rsidRPr="00316B85">
        <w:rPr>
          <w:rFonts w:ascii="Times New Roman" w:hAnsi="Times New Roman" w:cs="Times New Roman"/>
          <w:sz w:val="24"/>
          <w:szCs w:val="24"/>
        </w:rPr>
        <w:t xml:space="preserve"> the 2010 presidency and President Lyndon Johnson conveyed an important message to the Black Americans. </w:t>
      </w:r>
    </w:p>
    <w:p w:rsidR="00731278" w:rsidRPr="00316B85" w:rsidRDefault="00ED3066" w:rsidP="00316B85">
      <w:pPr>
        <w:spacing w:line="600" w:lineRule="auto"/>
        <w:ind w:left="720" w:firstLine="720"/>
        <w:rPr>
          <w:rFonts w:ascii="Times New Roman" w:hAnsi="Times New Roman" w:cs="Times New Roman"/>
          <w:sz w:val="24"/>
          <w:szCs w:val="24"/>
        </w:rPr>
      </w:pPr>
      <w:r w:rsidRPr="00316B85">
        <w:rPr>
          <w:rFonts w:ascii="Times New Roman" w:hAnsi="Times New Roman" w:cs="Times New Roman"/>
          <w:sz w:val="24"/>
          <w:szCs w:val="24"/>
        </w:rPr>
        <w:t>The Voting Rights Act of 1965 was a law that primarily gave African Americans the right to vote without h</w:t>
      </w:r>
      <w:r w:rsidR="00731278" w:rsidRPr="00316B85">
        <w:rPr>
          <w:rFonts w:ascii="Times New Roman" w:hAnsi="Times New Roman" w:cs="Times New Roman"/>
          <w:sz w:val="24"/>
          <w:szCs w:val="24"/>
        </w:rPr>
        <w:t>aving to take any literacy test. As stated by Coleman (</w:t>
      </w:r>
      <w:r w:rsidR="001129BE" w:rsidRPr="00316B85">
        <w:rPr>
          <w:rFonts w:ascii="Times New Roman" w:hAnsi="Times New Roman" w:cs="Times New Roman"/>
          <w:sz w:val="24"/>
          <w:szCs w:val="24"/>
        </w:rPr>
        <w:t>2014</w:t>
      </w:r>
      <w:r w:rsidR="00731278" w:rsidRPr="00316B85">
        <w:rPr>
          <w:rFonts w:ascii="Times New Roman" w:hAnsi="Times New Roman" w:cs="Times New Roman"/>
          <w:sz w:val="24"/>
          <w:szCs w:val="24"/>
        </w:rPr>
        <w:t>), “</w:t>
      </w:r>
      <w:r w:rsidRPr="00316B85">
        <w:rPr>
          <w:rFonts w:ascii="Times New Roman" w:hAnsi="Times New Roman" w:cs="Times New Roman"/>
          <w:sz w:val="24"/>
          <w:szCs w:val="24"/>
        </w:rPr>
        <w:t xml:space="preserve">The Voting Rights Act is considered one of the most far-reaching pieces of Civil </w:t>
      </w:r>
      <w:r w:rsidR="000140A9" w:rsidRPr="00316B85">
        <w:rPr>
          <w:rFonts w:ascii="Times New Roman" w:hAnsi="Times New Roman" w:cs="Times New Roman"/>
          <w:sz w:val="24"/>
          <w:szCs w:val="24"/>
        </w:rPr>
        <w:t xml:space="preserve">Rights </w:t>
      </w:r>
      <w:r w:rsidR="000140A9" w:rsidRPr="00316B85">
        <w:rPr>
          <w:rFonts w:ascii="Times New Roman" w:hAnsi="Times New Roman" w:cs="Times New Roman"/>
          <w:sz w:val="24"/>
          <w:szCs w:val="24"/>
        </w:rPr>
        <w:lastRenderedPageBreak/>
        <w:t xml:space="preserve">legislation in U.S. History”. The law was significant because it brought an end to the era of Jim Crow by prohibiting discrimination by race, color, religion, sex or national origin (History, 2018).  The Voting Rights Act further prohibited discrimination in voting and alongside the Civil Rights Act, enshrines the principles upon which the United States was founded (National Archives, </w:t>
      </w:r>
      <w:proofErr w:type="spellStart"/>
      <w:r w:rsidR="000140A9" w:rsidRPr="00316B85">
        <w:rPr>
          <w:rFonts w:ascii="Times New Roman" w:hAnsi="Times New Roman" w:cs="Times New Roman"/>
          <w:sz w:val="24"/>
          <w:szCs w:val="24"/>
        </w:rPr>
        <w:t>n.d</w:t>
      </w:r>
      <w:proofErr w:type="spellEnd"/>
      <w:r w:rsidR="000140A9" w:rsidRPr="00316B85">
        <w:rPr>
          <w:rFonts w:ascii="Times New Roman" w:hAnsi="Times New Roman" w:cs="Times New Roman"/>
          <w:sz w:val="24"/>
          <w:szCs w:val="24"/>
        </w:rPr>
        <w:t xml:space="preserve">). These laws serve as a testament to all who sacrificed to work towards only segregation and discrimination (National Archives, </w:t>
      </w:r>
      <w:proofErr w:type="spellStart"/>
      <w:r w:rsidR="000140A9" w:rsidRPr="00316B85">
        <w:rPr>
          <w:rFonts w:ascii="Times New Roman" w:hAnsi="Times New Roman" w:cs="Times New Roman"/>
          <w:sz w:val="24"/>
          <w:szCs w:val="24"/>
        </w:rPr>
        <w:t>n.d</w:t>
      </w:r>
      <w:proofErr w:type="spellEnd"/>
      <w:r w:rsidR="000140A9" w:rsidRPr="00316B85">
        <w:rPr>
          <w:rFonts w:ascii="Times New Roman" w:hAnsi="Times New Roman" w:cs="Times New Roman"/>
          <w:sz w:val="24"/>
          <w:szCs w:val="24"/>
        </w:rPr>
        <w:t xml:space="preserve">). </w:t>
      </w:r>
    </w:p>
    <w:p w:rsidR="007565CD" w:rsidRPr="00316B85" w:rsidRDefault="007565CD" w:rsidP="00316B85">
      <w:pPr>
        <w:spacing w:line="600" w:lineRule="auto"/>
        <w:rPr>
          <w:rFonts w:ascii="Times New Roman" w:hAnsi="Times New Roman" w:cs="Times New Roman"/>
          <w:b/>
          <w:sz w:val="24"/>
          <w:szCs w:val="24"/>
        </w:rPr>
      </w:pPr>
      <w:r w:rsidRPr="00316B85">
        <w:rPr>
          <w:rFonts w:ascii="Times New Roman" w:hAnsi="Times New Roman" w:cs="Times New Roman"/>
          <w:b/>
          <w:sz w:val="24"/>
          <w:szCs w:val="24"/>
        </w:rPr>
        <w:t>Impact of the Voting Rights on 2010 presidency</w:t>
      </w:r>
    </w:p>
    <w:p w:rsidR="005B28DC" w:rsidRPr="00316B85" w:rsidRDefault="000140A9" w:rsidP="00316B85">
      <w:pPr>
        <w:spacing w:line="600" w:lineRule="auto"/>
        <w:ind w:left="720" w:firstLine="720"/>
        <w:rPr>
          <w:rFonts w:ascii="Times New Roman" w:hAnsi="Times New Roman" w:cs="Times New Roman"/>
          <w:sz w:val="24"/>
          <w:szCs w:val="24"/>
        </w:rPr>
      </w:pPr>
      <w:r w:rsidRPr="00316B85">
        <w:rPr>
          <w:rFonts w:ascii="Times New Roman" w:hAnsi="Times New Roman" w:cs="Times New Roman"/>
          <w:sz w:val="24"/>
          <w:szCs w:val="24"/>
        </w:rPr>
        <w:t xml:space="preserve">The Voting Rights Act of 1965 impact the 2010 presidency due to a high turnout rate of African Americans exercising </w:t>
      </w:r>
      <w:r w:rsidR="00D32A20" w:rsidRPr="00316B85">
        <w:rPr>
          <w:rFonts w:ascii="Times New Roman" w:hAnsi="Times New Roman" w:cs="Times New Roman"/>
          <w:sz w:val="24"/>
          <w:szCs w:val="24"/>
        </w:rPr>
        <w:t xml:space="preserve">their right to vote. African Americans knew the 2010 presidency was </w:t>
      </w:r>
      <w:r w:rsidR="00D51D3E" w:rsidRPr="00316B85">
        <w:rPr>
          <w:rFonts w:ascii="Times New Roman" w:hAnsi="Times New Roman" w:cs="Times New Roman"/>
          <w:sz w:val="24"/>
          <w:szCs w:val="24"/>
        </w:rPr>
        <w:t>an</w:t>
      </w:r>
      <w:r w:rsidR="00D32A20" w:rsidRPr="00316B85">
        <w:rPr>
          <w:rFonts w:ascii="Times New Roman" w:hAnsi="Times New Roman" w:cs="Times New Roman"/>
          <w:sz w:val="24"/>
          <w:szCs w:val="24"/>
        </w:rPr>
        <w:t xml:space="preserve"> important </w:t>
      </w:r>
      <w:proofErr w:type="gramStart"/>
      <w:r w:rsidR="00D32A20" w:rsidRPr="00316B85">
        <w:rPr>
          <w:rFonts w:ascii="Times New Roman" w:hAnsi="Times New Roman" w:cs="Times New Roman"/>
          <w:sz w:val="24"/>
          <w:szCs w:val="24"/>
        </w:rPr>
        <w:t>election, that</w:t>
      </w:r>
      <w:proofErr w:type="gramEnd"/>
      <w:r w:rsidR="00D32A20" w:rsidRPr="00316B85">
        <w:rPr>
          <w:rFonts w:ascii="Times New Roman" w:hAnsi="Times New Roman" w:cs="Times New Roman"/>
          <w:sz w:val="24"/>
          <w:szCs w:val="24"/>
        </w:rPr>
        <w:t xml:space="preserve"> would represent unity and history of the first African American president in U.S History. </w:t>
      </w:r>
      <w:r w:rsidR="005B28DC" w:rsidRPr="00316B85">
        <w:rPr>
          <w:rFonts w:ascii="Times New Roman" w:hAnsi="Times New Roman" w:cs="Times New Roman"/>
          <w:sz w:val="24"/>
          <w:szCs w:val="24"/>
        </w:rPr>
        <w:t xml:space="preserve">Jackson (2011) says that </w:t>
      </w:r>
      <w:r w:rsidR="00D32A20" w:rsidRPr="00316B85">
        <w:rPr>
          <w:rFonts w:ascii="Times New Roman" w:hAnsi="Times New Roman" w:cs="Times New Roman"/>
          <w:sz w:val="24"/>
          <w:szCs w:val="24"/>
        </w:rPr>
        <w:t xml:space="preserve">African Americans were over-joyed and appreciative that their ancestors and others risk their lives leading </w:t>
      </w:r>
      <w:r w:rsidR="005B28DC" w:rsidRPr="00316B85">
        <w:rPr>
          <w:rFonts w:ascii="Times New Roman" w:hAnsi="Times New Roman" w:cs="Times New Roman"/>
          <w:sz w:val="24"/>
          <w:szCs w:val="24"/>
        </w:rPr>
        <w:t>to Civil Rights Movement which fought</w:t>
      </w:r>
      <w:r w:rsidR="00D32A20" w:rsidRPr="00316B85">
        <w:rPr>
          <w:rFonts w:ascii="Times New Roman" w:hAnsi="Times New Roman" w:cs="Times New Roman"/>
          <w:sz w:val="24"/>
          <w:szCs w:val="24"/>
        </w:rPr>
        <w:t xml:space="preserve"> for the rights of African Americans to vote. </w:t>
      </w:r>
    </w:p>
    <w:p w:rsidR="005B28DC" w:rsidRPr="00316B85" w:rsidRDefault="005B28DC" w:rsidP="00316B85">
      <w:pPr>
        <w:spacing w:line="600" w:lineRule="auto"/>
        <w:rPr>
          <w:rFonts w:ascii="Times New Roman" w:hAnsi="Times New Roman" w:cs="Times New Roman"/>
          <w:b/>
          <w:sz w:val="24"/>
          <w:szCs w:val="24"/>
        </w:rPr>
      </w:pPr>
      <w:r w:rsidRPr="00316B85">
        <w:rPr>
          <w:rFonts w:ascii="Times New Roman" w:hAnsi="Times New Roman" w:cs="Times New Roman"/>
          <w:b/>
          <w:sz w:val="24"/>
          <w:szCs w:val="24"/>
        </w:rPr>
        <w:t>The Message Sent to Blacks by President Johnson</w:t>
      </w:r>
    </w:p>
    <w:p w:rsidR="004E4E40" w:rsidRPr="00316B85" w:rsidRDefault="00D32A20" w:rsidP="00316B85">
      <w:pPr>
        <w:spacing w:line="600" w:lineRule="auto"/>
        <w:ind w:left="720" w:firstLine="720"/>
        <w:rPr>
          <w:rFonts w:ascii="Times New Roman" w:hAnsi="Times New Roman" w:cs="Times New Roman"/>
          <w:sz w:val="24"/>
          <w:szCs w:val="24"/>
        </w:rPr>
      </w:pPr>
      <w:r w:rsidRPr="00316B85">
        <w:rPr>
          <w:rFonts w:ascii="Times New Roman" w:hAnsi="Times New Roman" w:cs="Times New Roman"/>
          <w:sz w:val="24"/>
          <w:szCs w:val="24"/>
        </w:rPr>
        <w:t xml:space="preserve">President Johnson wanted to send the message to African Americans </w:t>
      </w:r>
      <w:r w:rsidR="005B28DC" w:rsidRPr="00316B85">
        <w:rPr>
          <w:rFonts w:ascii="Times New Roman" w:hAnsi="Times New Roman" w:cs="Times New Roman"/>
          <w:sz w:val="24"/>
          <w:szCs w:val="24"/>
        </w:rPr>
        <w:t xml:space="preserve">of </w:t>
      </w:r>
      <w:r w:rsidRPr="00316B85">
        <w:rPr>
          <w:rFonts w:ascii="Times New Roman" w:hAnsi="Times New Roman" w:cs="Times New Roman"/>
          <w:sz w:val="24"/>
          <w:szCs w:val="24"/>
        </w:rPr>
        <w:t xml:space="preserve">how important it </w:t>
      </w:r>
      <w:r w:rsidR="00D51D3E" w:rsidRPr="00316B85">
        <w:rPr>
          <w:rFonts w:ascii="Times New Roman" w:hAnsi="Times New Roman" w:cs="Times New Roman"/>
          <w:sz w:val="24"/>
          <w:szCs w:val="24"/>
        </w:rPr>
        <w:t>was</w:t>
      </w:r>
      <w:r w:rsidRPr="00316B85">
        <w:rPr>
          <w:rFonts w:ascii="Times New Roman" w:hAnsi="Times New Roman" w:cs="Times New Roman"/>
          <w:sz w:val="24"/>
          <w:szCs w:val="24"/>
        </w:rPr>
        <w:t xml:space="preserve"> to utilize </w:t>
      </w:r>
      <w:r w:rsidR="005B28DC" w:rsidRPr="00316B85">
        <w:rPr>
          <w:rFonts w:ascii="Times New Roman" w:hAnsi="Times New Roman" w:cs="Times New Roman"/>
          <w:sz w:val="24"/>
          <w:szCs w:val="24"/>
        </w:rPr>
        <w:t>their</w:t>
      </w:r>
      <w:r w:rsidRPr="00316B85">
        <w:rPr>
          <w:rFonts w:ascii="Times New Roman" w:hAnsi="Times New Roman" w:cs="Times New Roman"/>
          <w:sz w:val="24"/>
          <w:szCs w:val="24"/>
        </w:rPr>
        <w:t xml:space="preserve"> constitutional rights to vote. He wanted African Americans to know they are just as </w:t>
      </w:r>
      <w:r w:rsidR="005B28DC" w:rsidRPr="00316B85">
        <w:rPr>
          <w:rFonts w:ascii="Times New Roman" w:hAnsi="Times New Roman" w:cs="Times New Roman"/>
          <w:sz w:val="24"/>
          <w:szCs w:val="24"/>
        </w:rPr>
        <w:t xml:space="preserve">equal </w:t>
      </w:r>
      <w:r w:rsidR="004E4E40" w:rsidRPr="00316B85">
        <w:rPr>
          <w:rFonts w:ascii="Times New Roman" w:hAnsi="Times New Roman" w:cs="Times New Roman"/>
          <w:sz w:val="24"/>
          <w:szCs w:val="24"/>
        </w:rPr>
        <w:t>as the whites and they were required to</w:t>
      </w:r>
      <w:r w:rsidR="005B28DC" w:rsidRPr="00316B85">
        <w:rPr>
          <w:rFonts w:ascii="Times New Roman" w:hAnsi="Times New Roman" w:cs="Times New Roman"/>
          <w:sz w:val="24"/>
          <w:szCs w:val="24"/>
        </w:rPr>
        <w:t xml:space="preserve"> vote </w:t>
      </w:r>
      <w:r w:rsidR="004E4E40" w:rsidRPr="00316B85">
        <w:rPr>
          <w:rFonts w:ascii="Times New Roman" w:hAnsi="Times New Roman" w:cs="Times New Roman"/>
          <w:sz w:val="24"/>
          <w:szCs w:val="24"/>
        </w:rPr>
        <w:lastRenderedPageBreak/>
        <w:t xml:space="preserve">and choose their leaders </w:t>
      </w:r>
      <w:r w:rsidR="005B28DC" w:rsidRPr="00316B85">
        <w:rPr>
          <w:rFonts w:ascii="Times New Roman" w:hAnsi="Times New Roman" w:cs="Times New Roman"/>
          <w:sz w:val="24"/>
          <w:szCs w:val="24"/>
        </w:rPr>
        <w:t>like other races (</w:t>
      </w:r>
      <w:r w:rsidRPr="00316B85">
        <w:rPr>
          <w:rFonts w:ascii="Times New Roman" w:hAnsi="Times New Roman" w:cs="Times New Roman"/>
          <w:sz w:val="24"/>
          <w:szCs w:val="24"/>
        </w:rPr>
        <w:t>Jackson</w:t>
      </w:r>
      <w:r w:rsidR="005B28DC" w:rsidRPr="00316B85">
        <w:rPr>
          <w:rFonts w:ascii="Times New Roman" w:hAnsi="Times New Roman" w:cs="Times New Roman"/>
          <w:sz w:val="24"/>
          <w:szCs w:val="24"/>
        </w:rPr>
        <w:t xml:space="preserve">, </w:t>
      </w:r>
      <w:r w:rsidRPr="00316B85">
        <w:rPr>
          <w:rFonts w:ascii="Times New Roman" w:hAnsi="Times New Roman" w:cs="Times New Roman"/>
          <w:sz w:val="24"/>
          <w:szCs w:val="24"/>
        </w:rPr>
        <w:t xml:space="preserve">2011). The House by the Side of the Road: The Selma Civil Rights Movement </w:t>
      </w:r>
      <w:proofErr w:type="gramStart"/>
      <w:r w:rsidRPr="00316B85">
        <w:rPr>
          <w:rFonts w:ascii="Times New Roman" w:hAnsi="Times New Roman" w:cs="Times New Roman"/>
          <w:sz w:val="24"/>
          <w:szCs w:val="24"/>
        </w:rPr>
        <w:t>discuss</w:t>
      </w:r>
      <w:proofErr w:type="gramEnd"/>
      <w:r w:rsidRPr="00316B85">
        <w:rPr>
          <w:rFonts w:ascii="Times New Roman" w:hAnsi="Times New Roman" w:cs="Times New Roman"/>
          <w:sz w:val="24"/>
          <w:szCs w:val="24"/>
        </w:rPr>
        <w:t xml:space="preserve"> Martin Luther King Jr. and the 600 hundred followers set out on foot from Selma, Alabama to Montgomery to demand for greater voting rights for African Americans. </w:t>
      </w:r>
      <w:r w:rsidR="004E4E40" w:rsidRPr="00316B85">
        <w:rPr>
          <w:rFonts w:ascii="Times New Roman" w:hAnsi="Times New Roman" w:cs="Times New Roman"/>
          <w:sz w:val="24"/>
          <w:szCs w:val="24"/>
        </w:rPr>
        <w:t xml:space="preserve">In this source, the author indicates that Selma TO Montgomery was part of a number of protests which took place in 1965 Alabama, a state which was full of racist laws. In March 1965, protesters who were matching for 54 miles between the two states were met with a lot of violence from local authorities and vigilante groups hired by the whites. The </w:t>
      </w:r>
      <w:r w:rsidR="001129BE" w:rsidRPr="00316B85">
        <w:rPr>
          <w:rFonts w:ascii="Times New Roman" w:hAnsi="Times New Roman" w:cs="Times New Roman"/>
          <w:sz w:val="24"/>
          <w:szCs w:val="24"/>
        </w:rPr>
        <w:t>happening</w:t>
      </w:r>
      <w:r w:rsidR="004E4E40" w:rsidRPr="00316B85">
        <w:rPr>
          <w:rFonts w:ascii="Times New Roman" w:hAnsi="Times New Roman" w:cs="Times New Roman"/>
          <w:sz w:val="24"/>
          <w:szCs w:val="24"/>
        </w:rPr>
        <w:t xml:space="preserve"> in the protest is an indication of how the blacks suffered before they were finally granted the voting rights. </w:t>
      </w:r>
    </w:p>
    <w:p w:rsidR="001129BE" w:rsidRPr="00316B85" w:rsidRDefault="004E4E40" w:rsidP="00316B85">
      <w:pPr>
        <w:spacing w:line="600" w:lineRule="auto"/>
        <w:ind w:left="720" w:firstLine="720"/>
        <w:rPr>
          <w:rFonts w:ascii="Times New Roman" w:hAnsi="Times New Roman" w:cs="Times New Roman"/>
          <w:sz w:val="24"/>
          <w:szCs w:val="24"/>
        </w:rPr>
      </w:pPr>
      <w:r w:rsidRPr="00316B85">
        <w:rPr>
          <w:rFonts w:ascii="Times New Roman" w:hAnsi="Times New Roman" w:cs="Times New Roman"/>
          <w:sz w:val="24"/>
          <w:szCs w:val="24"/>
        </w:rPr>
        <w:t xml:space="preserve">Furthermore, </w:t>
      </w:r>
      <w:proofErr w:type="spellStart"/>
      <w:r w:rsidRPr="00316B85">
        <w:rPr>
          <w:rFonts w:ascii="Times New Roman" w:hAnsi="Times New Roman" w:cs="Times New Roman"/>
          <w:sz w:val="24"/>
          <w:szCs w:val="24"/>
        </w:rPr>
        <w:t>Garrow</w:t>
      </w:r>
      <w:proofErr w:type="spellEnd"/>
      <w:r w:rsidRPr="00316B85">
        <w:rPr>
          <w:rFonts w:ascii="Times New Roman" w:hAnsi="Times New Roman" w:cs="Times New Roman"/>
          <w:sz w:val="24"/>
          <w:szCs w:val="24"/>
        </w:rPr>
        <w:t xml:space="preserve"> (1978) in </w:t>
      </w:r>
      <w:r w:rsidR="001129BE" w:rsidRPr="00316B85">
        <w:rPr>
          <w:rFonts w:ascii="Times New Roman" w:hAnsi="Times New Roman" w:cs="Times New Roman"/>
          <w:sz w:val="24"/>
          <w:szCs w:val="24"/>
        </w:rPr>
        <w:t>“</w:t>
      </w:r>
      <w:r w:rsidR="00D32A20" w:rsidRPr="00316B85">
        <w:rPr>
          <w:rFonts w:ascii="Times New Roman" w:hAnsi="Times New Roman" w:cs="Times New Roman"/>
          <w:sz w:val="24"/>
          <w:szCs w:val="24"/>
        </w:rPr>
        <w:t>Protest at Selma: Martin Luther King Jr. and The Voting Rights 1965</w:t>
      </w:r>
      <w:r w:rsidR="001129BE" w:rsidRPr="00316B85">
        <w:rPr>
          <w:rFonts w:ascii="Times New Roman" w:hAnsi="Times New Roman" w:cs="Times New Roman"/>
          <w:sz w:val="24"/>
          <w:szCs w:val="24"/>
        </w:rPr>
        <w:t>” which</w:t>
      </w:r>
      <w:r w:rsidR="00D32A20" w:rsidRPr="00316B85">
        <w:rPr>
          <w:rFonts w:ascii="Times New Roman" w:hAnsi="Times New Roman" w:cs="Times New Roman"/>
          <w:sz w:val="24"/>
          <w:szCs w:val="24"/>
        </w:rPr>
        <w:t xml:space="preserve"> is a newspaper article </w:t>
      </w:r>
      <w:r w:rsidR="001129BE" w:rsidRPr="00316B85">
        <w:rPr>
          <w:rFonts w:ascii="Times New Roman" w:hAnsi="Times New Roman" w:cs="Times New Roman"/>
          <w:sz w:val="24"/>
          <w:szCs w:val="24"/>
        </w:rPr>
        <w:t>discusses</w:t>
      </w:r>
      <w:r w:rsidR="00D32A20" w:rsidRPr="00316B85">
        <w:rPr>
          <w:rFonts w:ascii="Times New Roman" w:hAnsi="Times New Roman" w:cs="Times New Roman"/>
          <w:sz w:val="24"/>
          <w:szCs w:val="24"/>
        </w:rPr>
        <w:t xml:space="preserve"> the protest at Selma and Martin Luther King Jr. and The Voting Rights Act.</w:t>
      </w:r>
      <w:r w:rsidR="001A14BF" w:rsidRPr="00316B85">
        <w:rPr>
          <w:rFonts w:ascii="Times New Roman" w:hAnsi="Times New Roman" w:cs="Times New Roman"/>
          <w:sz w:val="24"/>
          <w:szCs w:val="24"/>
        </w:rPr>
        <w:t xml:space="preserve"> </w:t>
      </w:r>
      <w:r w:rsidR="001129BE" w:rsidRPr="00316B85">
        <w:rPr>
          <w:rFonts w:ascii="Times New Roman" w:hAnsi="Times New Roman" w:cs="Times New Roman"/>
          <w:sz w:val="24"/>
          <w:szCs w:val="24"/>
        </w:rPr>
        <w:t>Another</w:t>
      </w:r>
      <w:r w:rsidR="001A14BF" w:rsidRPr="00316B85">
        <w:rPr>
          <w:rFonts w:ascii="Times New Roman" w:hAnsi="Times New Roman" w:cs="Times New Roman"/>
          <w:sz w:val="24"/>
          <w:szCs w:val="24"/>
        </w:rPr>
        <w:t xml:space="preserve"> important secondary source that will be used</w:t>
      </w:r>
      <w:r w:rsidR="001129BE" w:rsidRPr="00316B85">
        <w:rPr>
          <w:rFonts w:ascii="Times New Roman" w:hAnsi="Times New Roman" w:cs="Times New Roman"/>
          <w:sz w:val="24"/>
          <w:szCs w:val="24"/>
        </w:rPr>
        <w:t xml:space="preserve"> is</w:t>
      </w:r>
      <w:r w:rsidR="001A14BF" w:rsidRPr="00316B85">
        <w:rPr>
          <w:rFonts w:ascii="Times New Roman" w:hAnsi="Times New Roman" w:cs="Times New Roman"/>
          <w:sz w:val="24"/>
          <w:szCs w:val="24"/>
        </w:rPr>
        <w:t xml:space="preserve"> </w:t>
      </w:r>
      <w:r w:rsidR="00316B85" w:rsidRPr="00316B85">
        <w:rPr>
          <w:rFonts w:ascii="Times New Roman" w:hAnsi="Times New Roman" w:cs="Times New Roman"/>
          <w:sz w:val="24"/>
          <w:szCs w:val="24"/>
        </w:rPr>
        <w:t xml:space="preserve">Dar </w:t>
      </w:r>
      <w:r w:rsidR="001A14BF" w:rsidRPr="00316B85">
        <w:rPr>
          <w:rFonts w:ascii="Times New Roman" w:hAnsi="Times New Roman" w:cs="Times New Roman"/>
          <w:sz w:val="24"/>
          <w:szCs w:val="24"/>
        </w:rPr>
        <w:t xml:space="preserve">(2013). Culture Wars in America </w:t>
      </w:r>
      <w:r w:rsidR="001129BE" w:rsidRPr="00316B85">
        <w:rPr>
          <w:rFonts w:ascii="Times New Roman" w:hAnsi="Times New Roman" w:cs="Times New Roman"/>
          <w:sz w:val="24"/>
          <w:szCs w:val="24"/>
        </w:rPr>
        <w:t xml:space="preserve">which </w:t>
      </w:r>
      <w:r w:rsidR="001A14BF" w:rsidRPr="00316B85">
        <w:rPr>
          <w:rFonts w:ascii="Times New Roman" w:hAnsi="Times New Roman" w:cs="Times New Roman"/>
          <w:sz w:val="24"/>
          <w:szCs w:val="24"/>
        </w:rPr>
        <w:t xml:space="preserve">details the chaos to civil rights protesters marching for voter’s rights in the south. </w:t>
      </w:r>
    </w:p>
    <w:p w:rsidR="001129BE" w:rsidRPr="00316B85" w:rsidRDefault="001A14BF" w:rsidP="00316B85">
      <w:pPr>
        <w:spacing w:line="600" w:lineRule="auto"/>
        <w:ind w:left="720" w:firstLine="720"/>
        <w:rPr>
          <w:rFonts w:ascii="Times New Roman" w:hAnsi="Times New Roman" w:cs="Times New Roman"/>
          <w:sz w:val="24"/>
          <w:szCs w:val="24"/>
        </w:rPr>
      </w:pPr>
      <w:r w:rsidRPr="00316B85">
        <w:rPr>
          <w:rFonts w:ascii="Times New Roman" w:hAnsi="Times New Roman" w:cs="Times New Roman"/>
          <w:sz w:val="24"/>
          <w:szCs w:val="24"/>
        </w:rPr>
        <w:t xml:space="preserve">Coleman, Kevin J. (2015) The Voting Rights Act of 1965: Background and Overview Congressional Research Service details voting restrictions against African Americans in former Confederate States, and the </w:t>
      </w:r>
      <w:r w:rsidR="001129BE" w:rsidRPr="00316B85">
        <w:rPr>
          <w:rFonts w:ascii="Times New Roman" w:hAnsi="Times New Roman" w:cs="Times New Roman"/>
          <w:sz w:val="24"/>
          <w:szCs w:val="24"/>
        </w:rPr>
        <w:t xml:space="preserve">federal oversight of elections is also a critical source that offers incredible insights regarding voting restrictions before 1965. </w:t>
      </w:r>
    </w:p>
    <w:p w:rsidR="001129BE" w:rsidRPr="00316B85" w:rsidRDefault="001A14BF" w:rsidP="00316B85">
      <w:pPr>
        <w:spacing w:line="600" w:lineRule="auto"/>
        <w:ind w:left="720" w:firstLine="720"/>
        <w:rPr>
          <w:rFonts w:ascii="Times New Roman" w:hAnsi="Times New Roman" w:cs="Times New Roman"/>
          <w:sz w:val="24"/>
          <w:szCs w:val="24"/>
        </w:rPr>
      </w:pPr>
      <w:r w:rsidRPr="00316B85">
        <w:rPr>
          <w:rFonts w:ascii="Times New Roman" w:hAnsi="Times New Roman" w:cs="Times New Roman"/>
          <w:sz w:val="24"/>
          <w:szCs w:val="24"/>
        </w:rPr>
        <w:lastRenderedPageBreak/>
        <w:t>After further researching, I will try</w:t>
      </w:r>
      <w:r w:rsidR="00316B85">
        <w:rPr>
          <w:rFonts w:ascii="Times New Roman" w:hAnsi="Times New Roman" w:cs="Times New Roman"/>
          <w:sz w:val="24"/>
          <w:szCs w:val="24"/>
        </w:rPr>
        <w:t xml:space="preserve"> to support the following thesis</w:t>
      </w:r>
      <w:r w:rsidRPr="00316B85">
        <w:rPr>
          <w:rFonts w:ascii="Times New Roman" w:hAnsi="Times New Roman" w:cs="Times New Roman"/>
          <w:sz w:val="24"/>
          <w:szCs w:val="24"/>
        </w:rPr>
        <w:t>: How did the people have new ideologies regarding voting</w:t>
      </w:r>
      <w:r w:rsidR="001129BE" w:rsidRPr="00316B85">
        <w:rPr>
          <w:rFonts w:ascii="Times New Roman" w:hAnsi="Times New Roman" w:cs="Times New Roman"/>
          <w:sz w:val="24"/>
          <w:szCs w:val="24"/>
        </w:rPr>
        <w:t xml:space="preserve"> after all races were allowed to Vote</w:t>
      </w:r>
      <w:r w:rsidRPr="00316B85">
        <w:rPr>
          <w:rFonts w:ascii="Times New Roman" w:hAnsi="Times New Roman" w:cs="Times New Roman"/>
          <w:sz w:val="24"/>
          <w:szCs w:val="24"/>
        </w:rPr>
        <w:t xml:space="preserve">? </w:t>
      </w:r>
      <w:r w:rsidR="00316B85">
        <w:rPr>
          <w:rFonts w:ascii="Times New Roman" w:hAnsi="Times New Roman" w:cs="Times New Roman"/>
          <w:sz w:val="24"/>
          <w:szCs w:val="24"/>
        </w:rPr>
        <w:t xml:space="preserve">And to </w:t>
      </w:r>
      <w:r w:rsidRPr="00316B85">
        <w:rPr>
          <w:rFonts w:ascii="Times New Roman" w:hAnsi="Times New Roman" w:cs="Times New Roman"/>
          <w:sz w:val="24"/>
          <w:szCs w:val="24"/>
        </w:rPr>
        <w:t>what extend did the Act affect the lives of those who were voting and how did it impact the lives of those who were not voting?</w:t>
      </w:r>
    </w:p>
    <w:p w:rsidR="001129BE" w:rsidRDefault="001A14BF" w:rsidP="00316B85">
      <w:pPr>
        <w:spacing w:line="600" w:lineRule="auto"/>
        <w:ind w:left="720" w:firstLine="360"/>
        <w:rPr>
          <w:rFonts w:ascii="Times New Roman" w:hAnsi="Times New Roman" w:cs="Times New Roman"/>
          <w:sz w:val="24"/>
          <w:szCs w:val="24"/>
        </w:rPr>
      </w:pPr>
      <w:r w:rsidRPr="00316B85">
        <w:rPr>
          <w:rFonts w:ascii="Times New Roman" w:hAnsi="Times New Roman" w:cs="Times New Roman"/>
          <w:sz w:val="24"/>
          <w:szCs w:val="24"/>
        </w:rPr>
        <w:t xml:space="preserve"> I plan to write this historical analysis targeting the general public for my audience. I chose this particular </w:t>
      </w:r>
      <w:r w:rsidR="00C875C9" w:rsidRPr="00316B85">
        <w:rPr>
          <w:rFonts w:ascii="Times New Roman" w:hAnsi="Times New Roman" w:cs="Times New Roman"/>
          <w:sz w:val="24"/>
          <w:szCs w:val="24"/>
        </w:rPr>
        <w:t xml:space="preserve">audience since it will have a mixture of different races. This audience will need </w:t>
      </w:r>
      <w:r w:rsidR="001129BE" w:rsidRPr="00316B85">
        <w:rPr>
          <w:rFonts w:ascii="Times New Roman" w:hAnsi="Times New Roman" w:cs="Times New Roman"/>
          <w:sz w:val="24"/>
          <w:szCs w:val="24"/>
        </w:rPr>
        <w:t>a historical background regarding</w:t>
      </w:r>
      <w:r w:rsidR="00C875C9" w:rsidRPr="00316B85">
        <w:rPr>
          <w:rFonts w:ascii="Times New Roman" w:hAnsi="Times New Roman" w:cs="Times New Roman"/>
          <w:sz w:val="24"/>
          <w:szCs w:val="24"/>
        </w:rPr>
        <w:t xml:space="preserve"> The Voting Rights Act of 1965 to educate the ones who are not familiar of the Act and add new insights to the ones who are </w:t>
      </w:r>
      <w:r w:rsidR="001129BE" w:rsidRPr="00316B85">
        <w:rPr>
          <w:rFonts w:ascii="Times New Roman" w:hAnsi="Times New Roman" w:cs="Times New Roman"/>
          <w:sz w:val="24"/>
          <w:szCs w:val="24"/>
        </w:rPr>
        <w:t>aware</w:t>
      </w:r>
      <w:r w:rsidR="00C875C9" w:rsidRPr="00316B85">
        <w:rPr>
          <w:rFonts w:ascii="Times New Roman" w:hAnsi="Times New Roman" w:cs="Times New Roman"/>
          <w:sz w:val="24"/>
          <w:szCs w:val="24"/>
        </w:rPr>
        <w:t xml:space="preserve"> of the Act. In writing for this audience, I plan to focus on the southern states and how laws were made up to prevent</w:t>
      </w:r>
      <w:r w:rsidR="001129BE" w:rsidRPr="00316B85">
        <w:rPr>
          <w:rFonts w:ascii="Times New Roman" w:hAnsi="Times New Roman" w:cs="Times New Roman"/>
          <w:sz w:val="24"/>
          <w:szCs w:val="24"/>
        </w:rPr>
        <w:t xml:space="preserve"> African Americans from voting. A</w:t>
      </w:r>
      <w:r w:rsidR="00C875C9" w:rsidRPr="00316B85">
        <w:rPr>
          <w:rFonts w:ascii="Times New Roman" w:hAnsi="Times New Roman" w:cs="Times New Roman"/>
          <w:sz w:val="24"/>
          <w:szCs w:val="24"/>
        </w:rPr>
        <w:t>lso</w:t>
      </w:r>
      <w:r w:rsidR="001129BE" w:rsidRPr="00316B85">
        <w:rPr>
          <w:rFonts w:ascii="Times New Roman" w:hAnsi="Times New Roman" w:cs="Times New Roman"/>
          <w:sz w:val="24"/>
          <w:szCs w:val="24"/>
        </w:rPr>
        <w:t>,</w:t>
      </w:r>
      <w:r w:rsidR="00C875C9" w:rsidRPr="00316B85">
        <w:rPr>
          <w:rFonts w:ascii="Times New Roman" w:hAnsi="Times New Roman" w:cs="Times New Roman"/>
          <w:sz w:val="24"/>
          <w:szCs w:val="24"/>
        </w:rPr>
        <w:t xml:space="preserve"> I want to give much insight of the Civil Rights Movement to Selma and how the police mistreated the protesters marching peacefully to fight for rights of African Americans to vote, which was te</w:t>
      </w:r>
      <w:r w:rsidR="001129BE" w:rsidRPr="00316B85">
        <w:rPr>
          <w:rFonts w:ascii="Times New Roman" w:hAnsi="Times New Roman" w:cs="Times New Roman"/>
          <w:sz w:val="24"/>
          <w:szCs w:val="24"/>
        </w:rPr>
        <w:t>levised for the world to see. I will address what sparked</w:t>
      </w:r>
      <w:r w:rsidR="00C875C9" w:rsidRPr="00316B85">
        <w:rPr>
          <w:rFonts w:ascii="Times New Roman" w:hAnsi="Times New Roman" w:cs="Times New Roman"/>
          <w:sz w:val="24"/>
          <w:szCs w:val="24"/>
        </w:rPr>
        <w:t xml:space="preserve"> the attention of Lyndon B. Johnson </w:t>
      </w:r>
      <w:r w:rsidR="001129BE" w:rsidRPr="00316B85">
        <w:rPr>
          <w:rFonts w:ascii="Times New Roman" w:hAnsi="Times New Roman" w:cs="Times New Roman"/>
          <w:sz w:val="24"/>
          <w:szCs w:val="24"/>
        </w:rPr>
        <w:t>that made him to</w:t>
      </w:r>
      <w:r w:rsidR="00C875C9" w:rsidRPr="00316B85">
        <w:rPr>
          <w:rFonts w:ascii="Times New Roman" w:hAnsi="Times New Roman" w:cs="Times New Roman"/>
          <w:sz w:val="24"/>
          <w:szCs w:val="24"/>
        </w:rPr>
        <w:t xml:space="preserve"> sign the Voting Rights Act. For this audience, my message will be clear </w:t>
      </w:r>
      <w:r w:rsidR="001129BE" w:rsidRPr="00316B85">
        <w:rPr>
          <w:rFonts w:ascii="Times New Roman" w:hAnsi="Times New Roman" w:cs="Times New Roman"/>
          <w:sz w:val="24"/>
          <w:szCs w:val="24"/>
        </w:rPr>
        <w:t xml:space="preserve">and </w:t>
      </w:r>
      <w:r w:rsidR="00C875C9" w:rsidRPr="00316B85">
        <w:rPr>
          <w:rFonts w:ascii="Times New Roman" w:hAnsi="Times New Roman" w:cs="Times New Roman"/>
          <w:sz w:val="24"/>
          <w:szCs w:val="24"/>
        </w:rPr>
        <w:t>direct. The problem was with white supremacy power in southern states and the methods used to keep African American from voting.</w:t>
      </w:r>
    </w:p>
    <w:p w:rsidR="00316B85" w:rsidRPr="00316B85" w:rsidRDefault="00316B85" w:rsidP="00316B85">
      <w:pPr>
        <w:spacing w:line="600" w:lineRule="auto"/>
        <w:ind w:left="720" w:firstLine="360"/>
        <w:rPr>
          <w:rFonts w:ascii="Times New Roman" w:hAnsi="Times New Roman" w:cs="Times New Roman"/>
          <w:sz w:val="24"/>
          <w:szCs w:val="24"/>
        </w:rPr>
      </w:pPr>
    </w:p>
    <w:p w:rsidR="001129BE" w:rsidRPr="00316B85" w:rsidRDefault="001129BE" w:rsidP="00316B85">
      <w:pPr>
        <w:spacing w:line="600" w:lineRule="auto"/>
        <w:jc w:val="center"/>
        <w:rPr>
          <w:rFonts w:ascii="Times New Roman" w:hAnsi="Times New Roman" w:cs="Times New Roman"/>
          <w:sz w:val="24"/>
          <w:szCs w:val="24"/>
        </w:rPr>
      </w:pPr>
    </w:p>
    <w:p w:rsidR="00316B85" w:rsidRPr="00316B85" w:rsidRDefault="001129BE" w:rsidP="00316B85">
      <w:pPr>
        <w:spacing w:line="600" w:lineRule="auto"/>
        <w:jc w:val="center"/>
        <w:rPr>
          <w:rFonts w:ascii="Times New Roman" w:hAnsi="Times New Roman" w:cs="Times New Roman"/>
          <w:sz w:val="24"/>
          <w:szCs w:val="24"/>
        </w:rPr>
      </w:pPr>
      <w:r w:rsidRPr="00316B85">
        <w:rPr>
          <w:rFonts w:ascii="Times New Roman" w:hAnsi="Times New Roman" w:cs="Times New Roman"/>
          <w:sz w:val="24"/>
          <w:szCs w:val="24"/>
        </w:rPr>
        <w:lastRenderedPageBreak/>
        <w:t>References</w:t>
      </w:r>
      <w:bookmarkStart w:id="0" w:name="_GoBack"/>
      <w:bookmarkEnd w:id="0"/>
    </w:p>
    <w:p w:rsidR="00316B85" w:rsidRPr="001129BE" w:rsidRDefault="00316B85" w:rsidP="00316B85">
      <w:pPr>
        <w:spacing w:after="0" w:line="600" w:lineRule="auto"/>
        <w:ind w:left="720" w:hanging="720"/>
        <w:rPr>
          <w:rFonts w:ascii="Times New Roman" w:eastAsia="Times New Roman" w:hAnsi="Times New Roman" w:cs="Times New Roman"/>
          <w:sz w:val="24"/>
          <w:szCs w:val="24"/>
        </w:rPr>
      </w:pPr>
      <w:r w:rsidRPr="001129BE">
        <w:rPr>
          <w:rFonts w:ascii="Times New Roman" w:eastAsia="Times New Roman" w:hAnsi="Times New Roman" w:cs="Times New Roman"/>
          <w:sz w:val="24"/>
          <w:szCs w:val="24"/>
        </w:rPr>
        <w:t xml:space="preserve">Coleman, K. J. (2014). </w:t>
      </w:r>
      <w:r w:rsidRPr="001129BE">
        <w:rPr>
          <w:rFonts w:ascii="Times New Roman" w:eastAsia="Times New Roman" w:hAnsi="Times New Roman" w:cs="Times New Roman"/>
          <w:i/>
          <w:iCs/>
          <w:sz w:val="24"/>
          <w:szCs w:val="24"/>
        </w:rPr>
        <w:t>The Voting Rights Act of 1965: Background and Overview</w:t>
      </w:r>
      <w:r w:rsidRPr="001129BE">
        <w:rPr>
          <w:rFonts w:ascii="Times New Roman" w:eastAsia="Times New Roman" w:hAnsi="Times New Roman" w:cs="Times New Roman"/>
          <w:sz w:val="24"/>
          <w:szCs w:val="24"/>
        </w:rPr>
        <w:t>. Washington, DC: Congressional Research Service.</w:t>
      </w:r>
    </w:p>
    <w:p w:rsidR="00316B85" w:rsidRPr="001129BE" w:rsidRDefault="00316B85" w:rsidP="00316B85">
      <w:pPr>
        <w:spacing w:after="0" w:line="600" w:lineRule="auto"/>
        <w:ind w:left="720" w:hanging="720"/>
        <w:rPr>
          <w:rFonts w:ascii="Times New Roman" w:eastAsia="Times New Roman" w:hAnsi="Times New Roman" w:cs="Times New Roman"/>
          <w:sz w:val="24"/>
          <w:szCs w:val="24"/>
        </w:rPr>
      </w:pPr>
      <w:proofErr w:type="spellStart"/>
      <w:proofErr w:type="gramStart"/>
      <w:r w:rsidRPr="001129BE">
        <w:rPr>
          <w:rFonts w:ascii="Times New Roman" w:eastAsia="Times New Roman" w:hAnsi="Times New Roman" w:cs="Times New Roman"/>
          <w:sz w:val="24"/>
          <w:szCs w:val="24"/>
        </w:rPr>
        <w:t>Darr</w:t>
      </w:r>
      <w:proofErr w:type="spellEnd"/>
      <w:r w:rsidRPr="001129BE">
        <w:rPr>
          <w:rFonts w:ascii="Times New Roman" w:eastAsia="Times New Roman" w:hAnsi="Times New Roman" w:cs="Times New Roman"/>
          <w:sz w:val="24"/>
          <w:szCs w:val="24"/>
        </w:rPr>
        <w:t>, T. (2014).</w:t>
      </w:r>
      <w:proofErr w:type="gramEnd"/>
      <w:r w:rsidRPr="001129BE">
        <w:rPr>
          <w:rFonts w:ascii="Times New Roman" w:eastAsia="Times New Roman" w:hAnsi="Times New Roman" w:cs="Times New Roman"/>
          <w:sz w:val="24"/>
          <w:szCs w:val="24"/>
        </w:rPr>
        <w:t xml:space="preserve"> Sources: Culture Wars in America: An Encyclopedia of Issues, Viewpoints and Voices. </w:t>
      </w:r>
      <w:proofErr w:type="gramStart"/>
      <w:r w:rsidRPr="001129BE">
        <w:rPr>
          <w:rFonts w:ascii="Times New Roman" w:eastAsia="Times New Roman" w:hAnsi="Times New Roman" w:cs="Times New Roman"/>
          <w:i/>
          <w:iCs/>
          <w:sz w:val="24"/>
          <w:szCs w:val="24"/>
        </w:rPr>
        <w:t>Reference &amp; User Services Quarterly</w:t>
      </w:r>
      <w:r w:rsidRPr="001129BE">
        <w:rPr>
          <w:rFonts w:ascii="Times New Roman" w:eastAsia="Times New Roman" w:hAnsi="Times New Roman" w:cs="Times New Roman"/>
          <w:sz w:val="24"/>
          <w:szCs w:val="24"/>
        </w:rPr>
        <w:t xml:space="preserve">, </w:t>
      </w:r>
      <w:r w:rsidRPr="001129BE">
        <w:rPr>
          <w:rFonts w:ascii="Times New Roman" w:eastAsia="Times New Roman" w:hAnsi="Times New Roman" w:cs="Times New Roman"/>
          <w:i/>
          <w:iCs/>
          <w:sz w:val="24"/>
          <w:szCs w:val="24"/>
        </w:rPr>
        <w:t>53</w:t>
      </w:r>
      <w:r w:rsidRPr="001129BE">
        <w:rPr>
          <w:rFonts w:ascii="Times New Roman" w:eastAsia="Times New Roman" w:hAnsi="Times New Roman" w:cs="Times New Roman"/>
          <w:sz w:val="24"/>
          <w:szCs w:val="24"/>
        </w:rPr>
        <w:t>(4), 373-373.</w:t>
      </w:r>
      <w:proofErr w:type="gramEnd"/>
    </w:p>
    <w:p w:rsidR="00316B85" w:rsidRPr="00316B85" w:rsidRDefault="00316B85" w:rsidP="00316B85">
      <w:pPr>
        <w:spacing w:after="0" w:line="600" w:lineRule="auto"/>
        <w:ind w:left="720" w:hanging="720"/>
        <w:rPr>
          <w:rFonts w:ascii="Times New Roman" w:eastAsia="Times New Roman" w:hAnsi="Times New Roman" w:cs="Times New Roman"/>
          <w:sz w:val="24"/>
          <w:szCs w:val="24"/>
        </w:rPr>
      </w:pPr>
      <w:proofErr w:type="spellStart"/>
      <w:proofErr w:type="gramStart"/>
      <w:r w:rsidRPr="00316B85">
        <w:rPr>
          <w:rFonts w:ascii="Times New Roman" w:eastAsia="Times New Roman" w:hAnsi="Times New Roman" w:cs="Times New Roman"/>
          <w:sz w:val="24"/>
          <w:szCs w:val="24"/>
        </w:rPr>
        <w:t>Garrow</w:t>
      </w:r>
      <w:proofErr w:type="spellEnd"/>
      <w:r w:rsidRPr="00316B85">
        <w:rPr>
          <w:rFonts w:ascii="Times New Roman" w:eastAsia="Times New Roman" w:hAnsi="Times New Roman" w:cs="Times New Roman"/>
          <w:sz w:val="24"/>
          <w:szCs w:val="24"/>
        </w:rPr>
        <w:t>, D. J. (1978).</w:t>
      </w:r>
      <w:proofErr w:type="gramEnd"/>
      <w:r w:rsidRPr="00316B85">
        <w:rPr>
          <w:rFonts w:ascii="Times New Roman" w:eastAsia="Times New Roman" w:hAnsi="Times New Roman" w:cs="Times New Roman"/>
          <w:sz w:val="24"/>
          <w:szCs w:val="24"/>
        </w:rPr>
        <w:t xml:space="preserve"> </w:t>
      </w:r>
      <w:r w:rsidRPr="00316B85">
        <w:rPr>
          <w:rFonts w:ascii="Times New Roman" w:eastAsia="Times New Roman" w:hAnsi="Times New Roman" w:cs="Times New Roman"/>
          <w:i/>
          <w:iCs/>
          <w:sz w:val="24"/>
          <w:szCs w:val="24"/>
        </w:rPr>
        <w:t>Protest at Selma: Martin Luther King, Jr., and the voting rights act of 1965</w:t>
      </w:r>
      <w:r w:rsidRPr="00316B85">
        <w:rPr>
          <w:rFonts w:ascii="Times New Roman" w:eastAsia="Times New Roman" w:hAnsi="Times New Roman" w:cs="Times New Roman"/>
          <w:sz w:val="24"/>
          <w:szCs w:val="24"/>
        </w:rPr>
        <w:t xml:space="preserve">. </w:t>
      </w:r>
      <w:proofErr w:type="gramStart"/>
      <w:r w:rsidRPr="00316B85">
        <w:rPr>
          <w:rFonts w:ascii="Times New Roman" w:eastAsia="Times New Roman" w:hAnsi="Times New Roman" w:cs="Times New Roman"/>
          <w:sz w:val="24"/>
          <w:szCs w:val="24"/>
        </w:rPr>
        <w:t>Yale University Press.</w:t>
      </w:r>
      <w:proofErr w:type="gramEnd"/>
    </w:p>
    <w:p w:rsidR="00316B85" w:rsidRPr="00316B85" w:rsidRDefault="00316B85" w:rsidP="00316B85">
      <w:pPr>
        <w:spacing w:after="0" w:line="600" w:lineRule="auto"/>
        <w:ind w:left="720" w:hanging="720"/>
        <w:rPr>
          <w:rFonts w:ascii="Times New Roman" w:eastAsia="Times New Roman" w:hAnsi="Times New Roman" w:cs="Times New Roman"/>
          <w:sz w:val="24"/>
          <w:szCs w:val="24"/>
        </w:rPr>
      </w:pPr>
      <w:r w:rsidRPr="00316B85">
        <w:rPr>
          <w:rFonts w:ascii="Times New Roman" w:eastAsia="Times New Roman" w:hAnsi="Times New Roman" w:cs="Times New Roman"/>
          <w:sz w:val="24"/>
          <w:szCs w:val="24"/>
        </w:rPr>
        <w:t xml:space="preserve">Jackson, R. J. S. (2011). </w:t>
      </w:r>
      <w:r w:rsidRPr="00316B85">
        <w:rPr>
          <w:rFonts w:ascii="Times New Roman" w:eastAsia="Times New Roman" w:hAnsi="Times New Roman" w:cs="Times New Roman"/>
          <w:i/>
          <w:iCs/>
          <w:sz w:val="24"/>
          <w:szCs w:val="24"/>
        </w:rPr>
        <w:t>The House by the Side of the Road: The Selma Civil Rights Movement</w:t>
      </w:r>
      <w:r w:rsidRPr="00316B85">
        <w:rPr>
          <w:rFonts w:ascii="Times New Roman" w:eastAsia="Times New Roman" w:hAnsi="Times New Roman" w:cs="Times New Roman"/>
          <w:sz w:val="24"/>
          <w:szCs w:val="24"/>
        </w:rPr>
        <w:t xml:space="preserve">. </w:t>
      </w:r>
      <w:proofErr w:type="gramStart"/>
      <w:r w:rsidRPr="00316B85">
        <w:rPr>
          <w:rFonts w:ascii="Times New Roman" w:eastAsia="Times New Roman" w:hAnsi="Times New Roman" w:cs="Times New Roman"/>
          <w:sz w:val="24"/>
          <w:szCs w:val="24"/>
        </w:rPr>
        <w:t>University of Alabama Press.</w:t>
      </w:r>
      <w:proofErr w:type="gramEnd"/>
    </w:p>
    <w:sectPr w:rsidR="00316B85" w:rsidRPr="00316B85" w:rsidSect="00A66F2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3DF7" w:rsidRDefault="00ED3DF7" w:rsidP="00A66F28">
      <w:pPr>
        <w:spacing w:after="0" w:line="240" w:lineRule="auto"/>
      </w:pPr>
      <w:r>
        <w:separator/>
      </w:r>
    </w:p>
  </w:endnote>
  <w:endnote w:type="continuationSeparator" w:id="0">
    <w:p w:rsidR="00ED3DF7" w:rsidRDefault="00ED3DF7" w:rsidP="00A66F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3DF7" w:rsidRDefault="00ED3DF7" w:rsidP="00A66F28">
      <w:pPr>
        <w:spacing w:after="0" w:line="240" w:lineRule="auto"/>
      </w:pPr>
      <w:r>
        <w:separator/>
      </w:r>
    </w:p>
  </w:footnote>
  <w:footnote w:type="continuationSeparator" w:id="0">
    <w:p w:rsidR="00ED3DF7" w:rsidRDefault="00ED3DF7" w:rsidP="00A66F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F28" w:rsidRDefault="00A66F28">
    <w:pPr>
      <w:pStyle w:val="Header"/>
    </w:pPr>
    <w:r w:rsidRPr="00A66F28">
      <w:rPr>
        <w:rFonts w:ascii="Times New Roman" w:hAnsi="Times New Roman" w:cs="Times New Roman"/>
        <w:sz w:val="24"/>
        <w:szCs w:val="24"/>
      </w:rPr>
      <w:t>THE VOTING RIGHTS OF 1965</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A66F28">
      <w:rPr>
        <w:rFonts w:ascii="Times New Roman" w:hAnsi="Times New Roman" w:cs="Times New Roman"/>
        <w:sz w:val="24"/>
        <w:szCs w:val="24"/>
      </w:rPr>
      <w:fldChar w:fldCharType="begin"/>
    </w:r>
    <w:r w:rsidRPr="00A66F28">
      <w:rPr>
        <w:rFonts w:ascii="Times New Roman" w:hAnsi="Times New Roman" w:cs="Times New Roman"/>
        <w:sz w:val="24"/>
        <w:szCs w:val="24"/>
      </w:rPr>
      <w:instrText xml:space="preserve"> PAGE   \* MERGEFORMAT </w:instrText>
    </w:r>
    <w:r w:rsidRPr="00A66F28">
      <w:rPr>
        <w:rFonts w:ascii="Times New Roman" w:hAnsi="Times New Roman" w:cs="Times New Roman"/>
        <w:sz w:val="24"/>
        <w:szCs w:val="24"/>
      </w:rPr>
      <w:fldChar w:fldCharType="separate"/>
    </w:r>
    <w:r w:rsidR="00316B85">
      <w:rPr>
        <w:rFonts w:ascii="Times New Roman" w:hAnsi="Times New Roman" w:cs="Times New Roman"/>
        <w:noProof/>
        <w:sz w:val="24"/>
        <w:szCs w:val="24"/>
      </w:rPr>
      <w:t>4</w:t>
    </w:r>
    <w:r w:rsidRPr="00A66F2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F28" w:rsidRPr="00A66F28" w:rsidRDefault="00A66F28">
    <w:pPr>
      <w:pStyle w:val="Header"/>
      <w:rPr>
        <w:rFonts w:ascii="Times New Roman" w:hAnsi="Times New Roman" w:cs="Times New Roman"/>
        <w:sz w:val="24"/>
        <w:szCs w:val="24"/>
      </w:rPr>
    </w:pPr>
    <w:r w:rsidRPr="00A66F28">
      <w:rPr>
        <w:rFonts w:ascii="Times New Roman" w:hAnsi="Times New Roman" w:cs="Times New Roman"/>
        <w:sz w:val="24"/>
        <w:szCs w:val="24"/>
      </w:rPr>
      <w:t xml:space="preserve">Running head: THE VOTING RIGHTS OF 1965 </w:t>
    </w:r>
    <w:r>
      <w:rPr>
        <w:rFonts w:ascii="Times New Roman" w:hAnsi="Times New Roman" w:cs="Times New Roman"/>
        <w:sz w:val="24"/>
        <w:szCs w:val="24"/>
      </w:rPr>
      <w:tab/>
    </w:r>
    <w:r w:rsidRPr="00A66F28">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6B6546"/>
    <w:multiLevelType w:val="hybridMultilevel"/>
    <w:tmpl w:val="DCB21C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3066"/>
    <w:rsid w:val="000140A9"/>
    <w:rsid w:val="001129BE"/>
    <w:rsid w:val="001A14BF"/>
    <w:rsid w:val="00316B85"/>
    <w:rsid w:val="00323CA6"/>
    <w:rsid w:val="004E4E40"/>
    <w:rsid w:val="005B28DC"/>
    <w:rsid w:val="00731278"/>
    <w:rsid w:val="007565CD"/>
    <w:rsid w:val="008D622A"/>
    <w:rsid w:val="00A66F28"/>
    <w:rsid w:val="00B03EDE"/>
    <w:rsid w:val="00C875C9"/>
    <w:rsid w:val="00D32A20"/>
    <w:rsid w:val="00D51D3E"/>
    <w:rsid w:val="00ED3066"/>
    <w:rsid w:val="00ED3DF7"/>
    <w:rsid w:val="00FE02C1"/>
    <w:rsid w:val="00FF0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6F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6F28"/>
  </w:style>
  <w:style w:type="paragraph" w:styleId="Footer">
    <w:name w:val="footer"/>
    <w:basedOn w:val="Normal"/>
    <w:link w:val="FooterChar"/>
    <w:uiPriority w:val="99"/>
    <w:unhideWhenUsed/>
    <w:rsid w:val="00A66F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6F28"/>
  </w:style>
  <w:style w:type="paragraph" w:styleId="ListParagraph">
    <w:name w:val="List Paragraph"/>
    <w:basedOn w:val="Normal"/>
    <w:uiPriority w:val="34"/>
    <w:qFormat/>
    <w:rsid w:val="001129B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6F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6F28"/>
  </w:style>
  <w:style w:type="paragraph" w:styleId="Footer">
    <w:name w:val="footer"/>
    <w:basedOn w:val="Normal"/>
    <w:link w:val="FooterChar"/>
    <w:uiPriority w:val="99"/>
    <w:unhideWhenUsed/>
    <w:rsid w:val="00A66F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6F28"/>
  </w:style>
  <w:style w:type="paragraph" w:styleId="ListParagraph">
    <w:name w:val="List Paragraph"/>
    <w:basedOn w:val="Normal"/>
    <w:uiPriority w:val="34"/>
    <w:qFormat/>
    <w:rsid w:val="001129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0449739">
      <w:bodyDiv w:val="1"/>
      <w:marLeft w:val="0"/>
      <w:marRight w:val="0"/>
      <w:marTop w:val="0"/>
      <w:marBottom w:val="0"/>
      <w:divBdr>
        <w:top w:val="none" w:sz="0" w:space="0" w:color="auto"/>
        <w:left w:val="none" w:sz="0" w:space="0" w:color="auto"/>
        <w:bottom w:val="none" w:sz="0" w:space="0" w:color="auto"/>
        <w:right w:val="none" w:sz="0" w:space="0" w:color="auto"/>
      </w:divBdr>
      <w:divsChild>
        <w:div w:id="1289817334">
          <w:marLeft w:val="0"/>
          <w:marRight w:val="0"/>
          <w:marTop w:val="0"/>
          <w:marBottom w:val="0"/>
          <w:divBdr>
            <w:top w:val="none" w:sz="0" w:space="0" w:color="auto"/>
            <w:left w:val="none" w:sz="0" w:space="0" w:color="auto"/>
            <w:bottom w:val="none" w:sz="0" w:space="0" w:color="auto"/>
            <w:right w:val="none" w:sz="0" w:space="0" w:color="auto"/>
          </w:divBdr>
        </w:div>
      </w:divsChild>
    </w:div>
    <w:div w:id="1590458068">
      <w:bodyDiv w:val="1"/>
      <w:marLeft w:val="0"/>
      <w:marRight w:val="0"/>
      <w:marTop w:val="0"/>
      <w:marBottom w:val="0"/>
      <w:divBdr>
        <w:top w:val="none" w:sz="0" w:space="0" w:color="auto"/>
        <w:left w:val="none" w:sz="0" w:space="0" w:color="auto"/>
        <w:bottom w:val="none" w:sz="0" w:space="0" w:color="auto"/>
        <w:right w:val="none" w:sz="0" w:space="0" w:color="auto"/>
      </w:divBdr>
      <w:divsChild>
        <w:div w:id="850727499">
          <w:marLeft w:val="0"/>
          <w:marRight w:val="0"/>
          <w:marTop w:val="0"/>
          <w:marBottom w:val="0"/>
          <w:divBdr>
            <w:top w:val="none" w:sz="0" w:space="0" w:color="auto"/>
            <w:left w:val="none" w:sz="0" w:space="0" w:color="auto"/>
            <w:bottom w:val="none" w:sz="0" w:space="0" w:color="auto"/>
            <w:right w:val="none" w:sz="0" w:space="0" w:color="auto"/>
          </w:divBdr>
        </w:div>
      </w:divsChild>
    </w:div>
    <w:div w:id="1701853160">
      <w:bodyDiv w:val="1"/>
      <w:marLeft w:val="0"/>
      <w:marRight w:val="0"/>
      <w:marTop w:val="0"/>
      <w:marBottom w:val="0"/>
      <w:divBdr>
        <w:top w:val="none" w:sz="0" w:space="0" w:color="auto"/>
        <w:left w:val="none" w:sz="0" w:space="0" w:color="auto"/>
        <w:bottom w:val="none" w:sz="0" w:space="0" w:color="auto"/>
        <w:right w:val="none" w:sz="0" w:space="0" w:color="auto"/>
      </w:divBdr>
      <w:divsChild>
        <w:div w:id="1958826386">
          <w:marLeft w:val="0"/>
          <w:marRight w:val="0"/>
          <w:marTop w:val="0"/>
          <w:marBottom w:val="0"/>
          <w:divBdr>
            <w:top w:val="none" w:sz="0" w:space="0" w:color="auto"/>
            <w:left w:val="none" w:sz="0" w:space="0" w:color="auto"/>
            <w:bottom w:val="none" w:sz="0" w:space="0" w:color="auto"/>
            <w:right w:val="none" w:sz="0" w:space="0" w:color="auto"/>
          </w:divBdr>
        </w:div>
      </w:divsChild>
    </w:div>
    <w:div w:id="2134208497">
      <w:bodyDiv w:val="1"/>
      <w:marLeft w:val="0"/>
      <w:marRight w:val="0"/>
      <w:marTop w:val="0"/>
      <w:marBottom w:val="0"/>
      <w:divBdr>
        <w:top w:val="none" w:sz="0" w:space="0" w:color="auto"/>
        <w:left w:val="none" w:sz="0" w:space="0" w:color="auto"/>
        <w:bottom w:val="none" w:sz="0" w:space="0" w:color="auto"/>
        <w:right w:val="none" w:sz="0" w:space="0" w:color="auto"/>
      </w:divBdr>
      <w:divsChild>
        <w:div w:id="16164046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925</Words>
  <Characters>5276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lyndonjohnson2018@outlook.com</dc:creator>
  <cp:lastModifiedBy>d</cp:lastModifiedBy>
  <cp:revision>2</cp:revision>
  <dcterms:created xsi:type="dcterms:W3CDTF">2018-02-04T11:58:00Z</dcterms:created>
  <dcterms:modified xsi:type="dcterms:W3CDTF">2018-02-04T11:58:00Z</dcterms:modified>
</cp:coreProperties>
</file>